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4"/>
        <w:gridCol w:w="1769"/>
        <w:gridCol w:w="2740"/>
        <w:gridCol w:w="1092"/>
        <w:gridCol w:w="311"/>
        <w:gridCol w:w="22"/>
        <w:gridCol w:w="1241"/>
        <w:gridCol w:w="22"/>
        <w:gridCol w:w="985"/>
        <w:gridCol w:w="22"/>
        <w:gridCol w:w="1541"/>
        <w:gridCol w:w="22"/>
      </w:tblGrid>
      <w:tr w:rsidR="00693B47" w:rsidRPr="00823223" w:rsidTr="00693B47">
        <w:trPr>
          <w:trHeight w:val="2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Sr.</w:t>
            </w:r>
          </w:p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NO.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Particulars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From 01.07.2024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GST 18%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Charges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Revise</w:t>
            </w:r>
            <w:r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d</w:t>
            </w:r>
          </w:p>
          <w:p w:rsidR="00693B47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01/07/2025</w:t>
            </w:r>
          </w:p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(Including GST)</w:t>
            </w:r>
          </w:p>
        </w:tc>
      </w:tr>
      <w:tr w:rsidR="00693B47" w:rsidRPr="00823223" w:rsidTr="00693B47">
        <w:trPr>
          <w:trHeight w:val="1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ECS Return Charges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145.14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31.86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177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236</w:t>
            </w:r>
          </w:p>
        </w:tc>
      </w:tr>
      <w:tr w:rsidR="00693B47" w:rsidRPr="00823223" w:rsidTr="00693B47">
        <w:trPr>
          <w:trHeight w:val="1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Mandate Verification Charges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96.76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21.24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177</w:t>
            </w:r>
          </w:p>
        </w:tc>
      </w:tr>
      <w:tr w:rsidR="00693B47" w:rsidRPr="00823223" w:rsidTr="00693B47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Minimum balance Charges (Below1000 </w:t>
            </w:r>
            <w:proofErr w:type="spellStart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Rs</w:t>
            </w:r>
            <w:proofErr w:type="spellEnd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1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10% of short of required minimum balance  </w:t>
            </w:r>
          </w:p>
        </w:tc>
      </w:tr>
      <w:tr w:rsidR="00693B47" w:rsidRPr="00823223" w:rsidTr="00693B47">
        <w:trPr>
          <w:trHeight w:val="19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SMS Charges (Quarterly)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1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As per RBI Rules Count basis</w:t>
            </w:r>
          </w:p>
        </w:tc>
      </w:tr>
      <w:tr w:rsidR="00693B47" w:rsidRPr="00823223" w:rsidTr="00693B47">
        <w:trPr>
          <w:trHeight w:val="18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C.C.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</w:t>
            </w: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A/c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. </w:t>
            </w: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(Monthly statement By E-mail/</w:t>
            </w:r>
            <w:proofErr w:type="spellStart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ect</w:t>
            </w:r>
            <w:proofErr w:type="spellEnd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. Charges Half Yearly)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570.72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125.28</w:t>
            </w:r>
          </w:p>
          <w:p w:rsidR="00693B47" w:rsidRPr="002628A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8"/>
                <w:szCs w:val="18"/>
                <w:lang w:eastAsia="en-I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696</w:t>
            </w:r>
          </w:p>
          <w:p w:rsidR="00693B47" w:rsidRPr="002628A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6"/>
                <w:szCs w:val="18"/>
                <w:lang w:eastAsia="en-IN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2628A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8"/>
                <w:szCs w:val="18"/>
                <w:lang w:eastAsia="en-IN"/>
              </w:rPr>
            </w:pPr>
          </w:p>
          <w:p w:rsidR="00693B47" w:rsidRPr="002628A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696</w:t>
            </w:r>
          </w:p>
        </w:tc>
      </w:tr>
      <w:tr w:rsidR="00693B47" w:rsidRPr="00823223" w:rsidTr="00693B47">
        <w:trPr>
          <w:trHeight w:val="6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Gold Loan Custody Charges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221.40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48.60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270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270</w:t>
            </w:r>
          </w:p>
        </w:tc>
      </w:tr>
      <w:tr w:rsidR="00693B47" w:rsidRPr="00823223" w:rsidTr="00693B47">
        <w:trPr>
          <w:trHeight w:val="26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Other Loan A/c. Charges Half Yearly)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221.40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48.60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270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270</w:t>
            </w:r>
          </w:p>
        </w:tc>
      </w:tr>
      <w:tr w:rsidR="00693B47" w:rsidRPr="00823223" w:rsidTr="00693B47">
        <w:trPr>
          <w:trHeight w:val="15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proofErr w:type="spellStart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Cheque</w:t>
            </w:r>
            <w:proofErr w:type="spellEnd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Stop Payment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48.38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10.62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118</w:t>
            </w:r>
          </w:p>
        </w:tc>
      </w:tr>
      <w:tr w:rsidR="00693B47" w:rsidRPr="00823223" w:rsidTr="00693B47">
        <w:trPr>
          <w:trHeight w:val="1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68163F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68163F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Demand draft commission (Minimum &amp; Maximum amt.)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68163F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68163F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9.84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68163F" w:rsidRDefault="00693B47" w:rsidP="008D44B6">
            <w:pPr>
              <w:spacing w:after="0" w:line="276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68163F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2.16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68163F" w:rsidRDefault="00693B47" w:rsidP="008D44B6">
            <w:pPr>
              <w:spacing w:after="0" w:line="276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68163F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68163F" w:rsidRDefault="00693B47" w:rsidP="008D44B6">
            <w:pPr>
              <w:spacing w:after="0" w:line="276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68163F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</w:t>
            </w:r>
          </w:p>
        </w:tc>
      </w:tr>
      <w:tr w:rsidR="00693B47" w:rsidRPr="00823223" w:rsidTr="00693B47">
        <w:trPr>
          <w:trHeight w:val="18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751AC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751AC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Hundi commission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751AC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751AC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9.84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751AC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751AC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2.16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751AC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751AC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751AC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751AC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</w:t>
            </w:r>
          </w:p>
        </w:tc>
      </w:tr>
      <w:tr w:rsidR="00693B47" w:rsidRPr="00823223" w:rsidTr="00693B47">
        <w:trPr>
          <w:trHeight w:val="21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Loan Application Fees (All Loan)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100.00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18.00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15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</w:t>
            </w:r>
          </w:p>
        </w:tc>
      </w:tr>
      <w:tr w:rsidR="00693B47" w:rsidRPr="00823223" w:rsidTr="00693B47">
        <w:trPr>
          <w:trHeight w:val="21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12</w:t>
            </w:r>
          </w:p>
          <w:p w:rsidR="00693B47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  <w:p w:rsidR="00693B47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974879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Penal Charges</w:t>
            </w:r>
          </w:p>
          <w:p w:rsidR="00693B47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  <w:p w:rsidR="00693B47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  <w:p w:rsidR="00693B47" w:rsidRPr="00D97A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</w:pPr>
          </w:p>
        </w:tc>
        <w:tc>
          <w:tcPr>
            <w:tcW w:w="799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974879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30"/>
                <w:szCs w:val="30"/>
                <w:highlight w:val="yellow"/>
                <w:lang w:eastAsia="en-IN"/>
              </w:rPr>
            </w:pPr>
            <w:bookmarkStart w:id="0" w:name="_GoBack"/>
            <w:bookmarkEnd w:id="0"/>
            <w:r w:rsidRPr="00974879">
              <w:rPr>
                <w:rFonts w:ascii="DVBW-TTSurekhEN" w:hAnsi="DVBW-TTSurekhEN"/>
                <w:sz w:val="30"/>
                <w:szCs w:val="30"/>
              </w:rPr>
              <w:t>´ÖÖ. †</w:t>
            </w:r>
            <w:proofErr w:type="spellStart"/>
            <w:r w:rsidRPr="00974879">
              <w:rPr>
                <w:rFonts w:ascii="DVBW-TTSurekhEN" w:hAnsi="DVBW-TTSurekhEN"/>
                <w:sz w:val="30"/>
                <w:szCs w:val="30"/>
              </w:rPr>
              <w:t>Ö¸ü</w:t>
            </w:r>
            <w:proofErr w:type="spellEnd"/>
            <w:r w:rsidRPr="00974879">
              <w:rPr>
                <w:rFonts w:ascii="DVBW-TTSurekhEN" w:hAnsi="DVBW-TTSurekhEN"/>
                <w:sz w:val="30"/>
                <w:szCs w:val="30"/>
              </w:rPr>
              <w:t xml:space="preserve"> ²Öß †ÖµÖ µ</w:t>
            </w:r>
            <w:proofErr w:type="spellStart"/>
            <w:r w:rsidRPr="00974879">
              <w:rPr>
                <w:rFonts w:ascii="DVBW-TTSurekhEN" w:hAnsi="DVBW-TTSurekhEN"/>
                <w:sz w:val="30"/>
                <w:szCs w:val="30"/>
              </w:rPr>
              <w:t>ÖÖÓ“Öê</w:t>
            </w:r>
            <w:proofErr w:type="spellEnd"/>
            <w:r w:rsidRPr="00974879">
              <w:rPr>
                <w:rFonts w:ascii="DVBW-TTSurekhEN" w:hAnsi="DVBW-TTSurekhEN"/>
                <w:sz w:val="30"/>
                <w:szCs w:val="30"/>
              </w:rPr>
              <w:t xml:space="preserve"> 18 †</w:t>
            </w:r>
            <w:proofErr w:type="spellStart"/>
            <w:r w:rsidRPr="00974879">
              <w:rPr>
                <w:rFonts w:ascii="DVBW-TTSurekhEN" w:hAnsi="DVBW-TTSurekhEN"/>
                <w:sz w:val="30"/>
                <w:szCs w:val="30"/>
              </w:rPr>
              <w:t>ÖòÝÖÃ™ü</w:t>
            </w:r>
            <w:proofErr w:type="spellEnd"/>
            <w:r w:rsidRPr="00974879">
              <w:rPr>
                <w:rFonts w:ascii="DVBW-TTSurekhEN" w:hAnsi="DVBW-TTSurekhEN"/>
                <w:sz w:val="30"/>
                <w:szCs w:val="30"/>
              </w:rPr>
              <w:t xml:space="preserve"> 2023 ¸</w:t>
            </w:r>
            <w:proofErr w:type="spellStart"/>
            <w:r w:rsidRPr="00974879">
              <w:rPr>
                <w:rFonts w:ascii="DVBW-TTSurekhEN" w:hAnsi="DVBW-TTSurekhEN"/>
                <w:sz w:val="30"/>
                <w:szCs w:val="30"/>
              </w:rPr>
              <w:t>üÖê•Öß“Öê</w:t>
            </w:r>
            <w:proofErr w:type="spellEnd"/>
            <w:r w:rsidRPr="00974879">
              <w:rPr>
                <w:rFonts w:ascii="DVBW-TTSurekhEN" w:hAnsi="DVBW-TTSurekhEN"/>
                <w:sz w:val="30"/>
                <w:szCs w:val="30"/>
              </w:rPr>
              <w:t xml:space="preserve"> ¯Ö×¸</w:t>
            </w:r>
            <w:proofErr w:type="spellStart"/>
            <w:r w:rsidRPr="00974879">
              <w:rPr>
                <w:rFonts w:ascii="DVBW-TTSurekhEN" w:hAnsi="DVBW-TTSurekhEN"/>
                <w:sz w:val="30"/>
                <w:szCs w:val="30"/>
              </w:rPr>
              <w:t>ü¯Ö¡ÖÛú</w:t>
            </w:r>
            <w:proofErr w:type="spellEnd"/>
            <w:r w:rsidRPr="00974879">
              <w:rPr>
                <w:rFonts w:ascii="DVBW-TTSurekhEN" w:hAnsi="DVBW-TTSurekhEN"/>
                <w:sz w:val="30"/>
                <w:szCs w:val="30"/>
              </w:rPr>
              <w:t xml:space="preserve"> RBI/2023-24/53 DOR.MCS.REC.28</w:t>
            </w:r>
            <w:r>
              <w:rPr>
                <w:rFonts w:ascii="DVBW-TTSurekhEN" w:hAnsi="DVBW-TTSurekhEN"/>
                <w:sz w:val="30"/>
                <w:szCs w:val="30"/>
              </w:rPr>
              <w:t xml:space="preserve"> </w:t>
            </w:r>
            <w:r w:rsidRPr="00974879">
              <w:rPr>
                <w:rFonts w:ascii="DVBW-TTSurekhEN" w:hAnsi="DVBW-TTSurekhEN"/>
                <w:sz w:val="30"/>
                <w:szCs w:val="30"/>
              </w:rPr>
              <w:t xml:space="preserve">/01.01.001/2023-24 †®¾ÖµÖê, </w:t>
            </w:r>
            <w:proofErr w:type="spellStart"/>
            <w:r w:rsidRPr="00974879">
              <w:rPr>
                <w:rFonts w:ascii="DVBW-TTSurekhEN" w:hAnsi="DVBW-TTSurekhEN"/>
                <w:sz w:val="30"/>
                <w:szCs w:val="30"/>
              </w:rPr>
              <w:t>ŸÖÃÖê“Ö</w:t>
            </w:r>
            <w:proofErr w:type="spellEnd"/>
            <w:r w:rsidRPr="00974879">
              <w:rPr>
                <w:rFonts w:ascii="DVBW-TTSurekhEN" w:hAnsi="DVBW-TTSurekhEN"/>
                <w:sz w:val="30"/>
                <w:szCs w:val="30"/>
              </w:rPr>
              <w:t xml:space="preserve"> ×¤</w:t>
            </w:r>
            <w:proofErr w:type="spellStart"/>
            <w:r w:rsidRPr="00974879">
              <w:rPr>
                <w:rFonts w:ascii="DVBW-TTSurekhEN" w:hAnsi="DVBW-TTSurekhEN"/>
                <w:sz w:val="30"/>
                <w:szCs w:val="30"/>
              </w:rPr>
              <w:t>ü®ÖÖÓÛú</w:t>
            </w:r>
            <w:proofErr w:type="spellEnd"/>
            <w:r w:rsidRPr="00974879">
              <w:rPr>
                <w:rFonts w:ascii="DVBW-TTSurekhEN" w:hAnsi="DVBW-TTSurekhEN"/>
                <w:sz w:val="30"/>
                <w:szCs w:val="30"/>
              </w:rPr>
              <w:t xml:space="preserve"> 29 ×›üÃÖë²Ö¸ü 2023 ¸</w:t>
            </w:r>
            <w:proofErr w:type="spellStart"/>
            <w:r w:rsidRPr="00974879">
              <w:rPr>
                <w:rFonts w:ascii="DVBW-TTSurekhEN" w:hAnsi="DVBW-TTSurekhEN"/>
                <w:sz w:val="30"/>
                <w:szCs w:val="30"/>
              </w:rPr>
              <w:t>üÖê•Öß</w:t>
            </w:r>
            <w:r>
              <w:rPr>
                <w:rFonts w:ascii="DVBW-TTSurekhEN" w:hAnsi="DVBW-TTSurekhEN"/>
                <w:sz w:val="30"/>
                <w:szCs w:val="30"/>
              </w:rPr>
              <w:t>“Öê</w:t>
            </w:r>
            <w:proofErr w:type="spellEnd"/>
            <w:r w:rsidRPr="00974879">
              <w:rPr>
                <w:rFonts w:ascii="DVBW-TTSurekhEN" w:hAnsi="DVBW-TTSurekhEN"/>
                <w:sz w:val="30"/>
                <w:szCs w:val="30"/>
              </w:rPr>
              <w:t xml:space="preserve"> ®Ö¾Öß®Ö ¯</w:t>
            </w:r>
            <w:proofErr w:type="spellStart"/>
            <w:r w:rsidRPr="00974879">
              <w:rPr>
                <w:rFonts w:ascii="DVBW-TTSurekhEN" w:hAnsi="DVBW-TTSurekhEN"/>
                <w:sz w:val="30"/>
                <w:szCs w:val="30"/>
              </w:rPr>
              <w:t>Ö¸üß¯Ö¡ÖÛú</w:t>
            </w:r>
            <w:proofErr w:type="spellEnd"/>
            <w:r w:rsidRPr="00974879">
              <w:rPr>
                <w:rFonts w:ascii="DVBW-TTSurekhEN" w:hAnsi="DVBW-TTSurekhEN"/>
                <w:sz w:val="30"/>
                <w:szCs w:val="30"/>
              </w:rPr>
              <w:t xml:space="preserve"> ¯</w:t>
            </w:r>
            <w:proofErr w:type="spellStart"/>
            <w:r w:rsidRPr="00974879">
              <w:rPr>
                <w:rFonts w:ascii="DVBW-TTSurekhEN" w:hAnsi="DVBW-TTSurekhEN"/>
                <w:sz w:val="30"/>
                <w:szCs w:val="30"/>
              </w:rPr>
              <w:t>ÖÏ´ÖÖÞÖê</w:t>
            </w:r>
            <w:proofErr w:type="spellEnd"/>
            <w:r w:rsidRPr="00974879">
              <w:rPr>
                <w:rFonts w:ascii="DVBW-TTSurekhEN" w:hAnsi="DVBW-TTSurekhEN"/>
                <w:sz w:val="30"/>
                <w:szCs w:val="30"/>
              </w:rPr>
              <w:t>.</w:t>
            </w:r>
          </w:p>
          <w:p w:rsidR="00693B47" w:rsidRPr="00751AC3" w:rsidRDefault="00693B47" w:rsidP="008D44B6">
            <w:pPr>
              <w:spacing w:after="0" w:line="240" w:lineRule="auto"/>
              <w:jc w:val="both"/>
              <w:rPr>
                <w:rFonts w:ascii="DVBW-TTSurekhEN" w:hAnsi="DVBW-TTSurekhEN"/>
                <w:b/>
                <w:sz w:val="32"/>
                <w:szCs w:val="36"/>
              </w:rPr>
            </w:pPr>
            <w:r w:rsidRPr="00751AC3">
              <w:rPr>
                <w:rFonts w:ascii="DVBW-TTSurekhEN" w:hAnsi="DVBW-TTSurekhEN"/>
                <w:b/>
                <w:sz w:val="32"/>
                <w:szCs w:val="36"/>
              </w:rPr>
              <w:t xml:space="preserve"> </w:t>
            </w:r>
            <w:r>
              <w:rPr>
                <w:rFonts w:ascii="DVBW-TTSurekhEN" w:hAnsi="DVBW-TTSurekhEN"/>
                <w:b/>
                <w:sz w:val="32"/>
                <w:szCs w:val="36"/>
              </w:rPr>
              <w:t xml:space="preserve">          </w:t>
            </w:r>
            <w:r w:rsidRPr="00751AC3">
              <w:rPr>
                <w:rFonts w:ascii="DVBW-TTSurekhEN" w:hAnsi="DVBW-TTSurekhEN"/>
                <w:b/>
                <w:sz w:val="32"/>
                <w:szCs w:val="36"/>
              </w:rPr>
              <w:t>(Individual Customer &amp; Commercial / Non Individual Customer)</w:t>
            </w:r>
          </w:p>
          <w:tbl>
            <w:tblPr>
              <w:tblStyle w:val="TableGrid"/>
              <w:tblW w:w="7743" w:type="dxa"/>
              <w:tblLayout w:type="fixed"/>
              <w:tblLook w:val="04A0" w:firstRow="1" w:lastRow="0" w:firstColumn="1" w:lastColumn="0" w:noHBand="0" w:noVBand="1"/>
            </w:tblPr>
            <w:tblGrid>
              <w:gridCol w:w="785"/>
              <w:gridCol w:w="4166"/>
              <w:gridCol w:w="2792"/>
            </w:tblGrid>
            <w:tr w:rsidR="00693B47" w:rsidRPr="00751AC3" w:rsidTr="008E31C2">
              <w:trPr>
                <w:trHeight w:val="273"/>
              </w:trPr>
              <w:tc>
                <w:tcPr>
                  <w:tcW w:w="785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b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>†.</w:t>
                  </w:r>
                  <w:proofErr w:type="spellStart"/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>ÛÎú</w:t>
                  </w:r>
                  <w:proofErr w:type="spellEnd"/>
                </w:p>
              </w:tc>
              <w:tc>
                <w:tcPr>
                  <w:tcW w:w="4166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b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>£</w:t>
                  </w:r>
                  <w:proofErr w:type="spellStart"/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>ÖÛúßŸÖ</w:t>
                  </w:r>
                  <w:proofErr w:type="spellEnd"/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 xml:space="preserve"> ¸</w:t>
                  </w:r>
                  <w:proofErr w:type="spellStart"/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>üŒÛú´Ö</w:t>
                  </w:r>
                  <w:proofErr w:type="spellEnd"/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 xml:space="preserve"> (Overdue Amount)</w:t>
                  </w:r>
                </w:p>
              </w:tc>
              <w:tc>
                <w:tcPr>
                  <w:tcW w:w="2792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b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>¤</w:t>
                  </w:r>
                  <w:proofErr w:type="spellStart"/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>Óü›ü</w:t>
                  </w:r>
                  <w:proofErr w:type="spellEnd"/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 xml:space="preserve"> ¿</w:t>
                  </w:r>
                  <w:proofErr w:type="spellStart"/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>Öã»Ûú</w:t>
                  </w:r>
                  <w:proofErr w:type="spellEnd"/>
                  <w:r w:rsidRPr="00751AC3">
                    <w:rPr>
                      <w:rFonts w:ascii="DVBW-TTSurekhEN" w:hAnsi="DVBW-TTSurekhEN"/>
                      <w:b/>
                      <w:sz w:val="28"/>
                      <w:szCs w:val="32"/>
                    </w:rPr>
                    <w:t xml:space="preserve"> (Monthly)</w:t>
                  </w:r>
                </w:p>
              </w:tc>
            </w:tr>
            <w:tr w:rsidR="00693B47" w:rsidRPr="00751AC3" w:rsidTr="008E31C2">
              <w:trPr>
                <w:trHeight w:val="281"/>
              </w:trPr>
              <w:tc>
                <w:tcPr>
                  <w:tcW w:w="785" w:type="dxa"/>
                </w:tcPr>
                <w:p w:rsidR="00693B47" w:rsidRPr="00751AC3" w:rsidRDefault="00693B47" w:rsidP="008D44B6">
                  <w:pPr>
                    <w:jc w:val="center"/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01</w:t>
                  </w:r>
                </w:p>
              </w:tc>
              <w:tc>
                <w:tcPr>
                  <w:tcW w:w="4166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¹ý. 10,000.00 ¯ÖµÖÔŸÖ </w:t>
                  </w:r>
                </w:p>
              </w:tc>
              <w:tc>
                <w:tcPr>
                  <w:tcW w:w="2792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¹ý. 150 + GST</w:t>
                  </w:r>
                </w:p>
              </w:tc>
            </w:tr>
            <w:tr w:rsidR="00693B47" w:rsidRPr="00751AC3" w:rsidTr="008E31C2">
              <w:trPr>
                <w:trHeight w:val="296"/>
              </w:trPr>
              <w:tc>
                <w:tcPr>
                  <w:tcW w:w="785" w:type="dxa"/>
                </w:tcPr>
                <w:p w:rsidR="00693B47" w:rsidRPr="00751AC3" w:rsidRDefault="00693B47" w:rsidP="008D44B6">
                  <w:pPr>
                    <w:jc w:val="center"/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02</w:t>
                  </w:r>
                </w:p>
              </w:tc>
              <w:tc>
                <w:tcPr>
                  <w:tcW w:w="4166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¹ý. 10,000.01 </w:t>
                  </w:r>
                  <w:proofErr w:type="spellStart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ŸÖê</w:t>
                  </w:r>
                  <w:proofErr w:type="spellEnd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 50,000.00 ¯ÖµÖÔŸÖ </w:t>
                  </w:r>
                </w:p>
              </w:tc>
              <w:tc>
                <w:tcPr>
                  <w:tcW w:w="2792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¹ý. 350 + GST</w:t>
                  </w:r>
                </w:p>
              </w:tc>
            </w:tr>
            <w:tr w:rsidR="00693B47" w:rsidRPr="00751AC3" w:rsidTr="008E31C2">
              <w:trPr>
                <w:trHeight w:val="296"/>
              </w:trPr>
              <w:tc>
                <w:tcPr>
                  <w:tcW w:w="785" w:type="dxa"/>
                </w:tcPr>
                <w:p w:rsidR="00693B47" w:rsidRPr="00751AC3" w:rsidRDefault="00693B47" w:rsidP="008D44B6">
                  <w:pPr>
                    <w:jc w:val="center"/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03</w:t>
                  </w:r>
                </w:p>
              </w:tc>
              <w:tc>
                <w:tcPr>
                  <w:tcW w:w="4166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¹ý. 50,000.01 </w:t>
                  </w:r>
                  <w:proofErr w:type="spellStart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ŸÖê</w:t>
                  </w:r>
                  <w:proofErr w:type="spellEnd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 2,00,000.00 ¯ÖµÖÔŸÖ</w:t>
                  </w:r>
                </w:p>
              </w:tc>
              <w:tc>
                <w:tcPr>
                  <w:tcW w:w="2792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¹ý. 500 + GST</w:t>
                  </w:r>
                </w:p>
              </w:tc>
            </w:tr>
            <w:tr w:rsidR="00693B47" w:rsidRPr="00751AC3" w:rsidTr="008E31C2">
              <w:trPr>
                <w:trHeight w:val="281"/>
              </w:trPr>
              <w:tc>
                <w:tcPr>
                  <w:tcW w:w="785" w:type="dxa"/>
                </w:tcPr>
                <w:p w:rsidR="00693B47" w:rsidRPr="00751AC3" w:rsidRDefault="00693B47" w:rsidP="008D44B6">
                  <w:pPr>
                    <w:jc w:val="center"/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04</w:t>
                  </w:r>
                </w:p>
              </w:tc>
              <w:tc>
                <w:tcPr>
                  <w:tcW w:w="4166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¹ý. 2,00,000.01 </w:t>
                  </w:r>
                  <w:proofErr w:type="spellStart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ŸÖê</w:t>
                  </w:r>
                  <w:proofErr w:type="spellEnd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 5,00,000.00 ¯ÖµÖÔŸÖ</w:t>
                  </w:r>
                </w:p>
              </w:tc>
              <w:tc>
                <w:tcPr>
                  <w:tcW w:w="2792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¹ý. 1000 + GST</w:t>
                  </w:r>
                </w:p>
              </w:tc>
            </w:tr>
            <w:tr w:rsidR="00693B47" w:rsidRPr="00751AC3" w:rsidTr="008E31C2">
              <w:trPr>
                <w:trHeight w:val="296"/>
              </w:trPr>
              <w:tc>
                <w:tcPr>
                  <w:tcW w:w="785" w:type="dxa"/>
                </w:tcPr>
                <w:p w:rsidR="00693B47" w:rsidRPr="00751AC3" w:rsidRDefault="00693B47" w:rsidP="008D44B6">
                  <w:pPr>
                    <w:jc w:val="center"/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05</w:t>
                  </w:r>
                </w:p>
              </w:tc>
              <w:tc>
                <w:tcPr>
                  <w:tcW w:w="4166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¹ý. 5,00,000.01 </w:t>
                  </w:r>
                  <w:proofErr w:type="spellStart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ŸÖê</w:t>
                  </w:r>
                  <w:proofErr w:type="spellEnd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 10,00,000.00 ¯ÖµÖÔŸÖ</w:t>
                  </w:r>
                </w:p>
              </w:tc>
              <w:tc>
                <w:tcPr>
                  <w:tcW w:w="2792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¹ý. 1500 + GST</w:t>
                  </w:r>
                </w:p>
              </w:tc>
            </w:tr>
            <w:tr w:rsidR="00693B47" w:rsidRPr="00751AC3" w:rsidTr="008E31C2">
              <w:trPr>
                <w:trHeight w:val="281"/>
              </w:trPr>
              <w:tc>
                <w:tcPr>
                  <w:tcW w:w="785" w:type="dxa"/>
                </w:tcPr>
                <w:p w:rsidR="00693B47" w:rsidRPr="00751AC3" w:rsidRDefault="00693B47" w:rsidP="008D44B6">
                  <w:pPr>
                    <w:jc w:val="center"/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06</w:t>
                  </w:r>
                </w:p>
              </w:tc>
              <w:tc>
                <w:tcPr>
                  <w:tcW w:w="4166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¹ý. 10,00,000.01 </w:t>
                  </w:r>
                  <w:proofErr w:type="spellStart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ŸÖê</w:t>
                  </w:r>
                  <w:proofErr w:type="spellEnd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 25,00,000.00 ¯ÖµÖÔŸÖ</w:t>
                  </w:r>
                </w:p>
              </w:tc>
              <w:tc>
                <w:tcPr>
                  <w:tcW w:w="2792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¹ý. 2000  + GST</w:t>
                  </w:r>
                </w:p>
              </w:tc>
            </w:tr>
            <w:tr w:rsidR="00693B47" w:rsidRPr="00751AC3" w:rsidTr="008E31C2">
              <w:trPr>
                <w:trHeight w:val="296"/>
              </w:trPr>
              <w:tc>
                <w:tcPr>
                  <w:tcW w:w="785" w:type="dxa"/>
                </w:tcPr>
                <w:p w:rsidR="00693B47" w:rsidRPr="00751AC3" w:rsidRDefault="00693B47" w:rsidP="008D44B6">
                  <w:pPr>
                    <w:jc w:val="center"/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07</w:t>
                  </w:r>
                </w:p>
              </w:tc>
              <w:tc>
                <w:tcPr>
                  <w:tcW w:w="4166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¹ý. 25,00,000.01 </w:t>
                  </w:r>
                  <w:proofErr w:type="spellStart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ŸÖê</w:t>
                  </w:r>
                  <w:proofErr w:type="spellEnd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 50,00,000.00 ¯ÖµÖÔŸÖ</w:t>
                  </w:r>
                </w:p>
              </w:tc>
              <w:tc>
                <w:tcPr>
                  <w:tcW w:w="2792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¹ý. 3000  + GST</w:t>
                  </w:r>
                </w:p>
              </w:tc>
            </w:tr>
            <w:tr w:rsidR="00693B47" w:rsidRPr="00751AC3" w:rsidTr="008E31C2">
              <w:trPr>
                <w:trHeight w:val="296"/>
              </w:trPr>
              <w:tc>
                <w:tcPr>
                  <w:tcW w:w="785" w:type="dxa"/>
                </w:tcPr>
                <w:p w:rsidR="00693B47" w:rsidRPr="00751AC3" w:rsidRDefault="00693B47" w:rsidP="008D44B6">
                  <w:pPr>
                    <w:jc w:val="center"/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08</w:t>
                  </w:r>
                </w:p>
              </w:tc>
              <w:tc>
                <w:tcPr>
                  <w:tcW w:w="4166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¹ý. 50,00,000.01 </w:t>
                  </w:r>
                  <w:proofErr w:type="spellStart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ŸÖê</w:t>
                  </w:r>
                  <w:proofErr w:type="spellEnd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 1,00,00,000.00 ¯ÖµÖÔŸÖ</w:t>
                  </w:r>
                </w:p>
              </w:tc>
              <w:tc>
                <w:tcPr>
                  <w:tcW w:w="2792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¹ý. 4000  + GST</w:t>
                  </w:r>
                </w:p>
              </w:tc>
            </w:tr>
            <w:tr w:rsidR="00693B47" w:rsidRPr="00751AC3" w:rsidTr="008E31C2">
              <w:trPr>
                <w:trHeight w:val="281"/>
              </w:trPr>
              <w:tc>
                <w:tcPr>
                  <w:tcW w:w="785" w:type="dxa"/>
                </w:tcPr>
                <w:p w:rsidR="00693B47" w:rsidRPr="00751AC3" w:rsidRDefault="00693B47" w:rsidP="008D44B6">
                  <w:pPr>
                    <w:jc w:val="center"/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09</w:t>
                  </w:r>
                </w:p>
              </w:tc>
              <w:tc>
                <w:tcPr>
                  <w:tcW w:w="4166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¹ý. 1,00,00,000.01 </w:t>
                  </w:r>
                  <w:proofErr w:type="spellStart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ŸÖê</w:t>
                  </w:r>
                  <w:proofErr w:type="spellEnd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 5,00,00,000.00 ¯ÖµÖÔŸÖ</w:t>
                  </w:r>
                </w:p>
              </w:tc>
              <w:tc>
                <w:tcPr>
                  <w:tcW w:w="2792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¹ý. 5000 + GST</w:t>
                  </w:r>
                </w:p>
              </w:tc>
            </w:tr>
            <w:tr w:rsidR="00693B47" w:rsidRPr="00751AC3" w:rsidTr="008E31C2">
              <w:trPr>
                <w:trHeight w:val="281"/>
              </w:trPr>
              <w:tc>
                <w:tcPr>
                  <w:tcW w:w="785" w:type="dxa"/>
                </w:tcPr>
                <w:p w:rsidR="00693B47" w:rsidRPr="00751AC3" w:rsidRDefault="00693B47" w:rsidP="008D44B6">
                  <w:pPr>
                    <w:jc w:val="center"/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10</w:t>
                  </w:r>
                </w:p>
              </w:tc>
              <w:tc>
                <w:tcPr>
                  <w:tcW w:w="4166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¹ý. 5,00,00,000.01 ¯</w:t>
                  </w:r>
                  <w:proofErr w:type="spellStart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ÖêõÖÖ</w:t>
                  </w:r>
                  <w:proofErr w:type="spellEnd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 †×¬</w:t>
                  </w:r>
                  <w:proofErr w:type="spellStart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ÖÛú</w:t>
                  </w:r>
                  <w:proofErr w:type="spellEnd"/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 xml:space="preserve"> </w:t>
                  </w:r>
                </w:p>
              </w:tc>
              <w:tc>
                <w:tcPr>
                  <w:tcW w:w="2792" w:type="dxa"/>
                </w:tcPr>
                <w:p w:rsidR="00693B47" w:rsidRPr="00751AC3" w:rsidRDefault="00693B47" w:rsidP="008D44B6">
                  <w:pPr>
                    <w:rPr>
                      <w:rFonts w:ascii="DVBW-TTSurekhEN" w:hAnsi="DVBW-TTSurekhEN"/>
                      <w:sz w:val="28"/>
                      <w:szCs w:val="32"/>
                    </w:rPr>
                  </w:pPr>
                  <w:r w:rsidRPr="00751AC3">
                    <w:rPr>
                      <w:rFonts w:ascii="DVBW-TTSurekhEN" w:hAnsi="DVBW-TTSurekhEN"/>
                      <w:sz w:val="28"/>
                      <w:szCs w:val="32"/>
                    </w:rPr>
                    <w:t>¹ý. 7000 + GST</w:t>
                  </w:r>
                </w:p>
              </w:tc>
            </w:tr>
          </w:tbl>
          <w:p w:rsidR="00693B47" w:rsidRPr="00D97A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</w:pPr>
          </w:p>
        </w:tc>
      </w:tr>
      <w:tr w:rsidR="00693B47" w:rsidRPr="00823223" w:rsidTr="00693B47">
        <w:trPr>
          <w:trHeight w:val="12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No Dues certificate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49.20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10.80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</w:t>
            </w:r>
          </w:p>
        </w:tc>
      </w:tr>
      <w:tr w:rsidR="00693B47" w:rsidRPr="00823223" w:rsidTr="00693B47">
        <w:trPr>
          <w:trHeight w:val="15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307A82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FF0000"/>
                <w:sz w:val="18"/>
                <w:szCs w:val="18"/>
                <w:highlight w:val="yellow"/>
                <w:lang w:eastAsia="en-IN"/>
              </w:rPr>
            </w:pPr>
            <w:r w:rsidRPr="00596E2D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Inoperative ( Half Yearly Charges)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</w:t>
            </w:r>
          </w:p>
        </w:tc>
      </w:tr>
      <w:tr w:rsidR="00693B47" w:rsidRPr="00823223" w:rsidTr="00693B47">
        <w:trPr>
          <w:trHeight w:val="20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Missed or Second Passbook Charges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29.52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6.48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59</w:t>
            </w:r>
          </w:p>
        </w:tc>
      </w:tr>
      <w:tr w:rsidR="00693B47" w:rsidRPr="00823223" w:rsidTr="00693B47">
        <w:trPr>
          <w:trHeight w:val="20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proofErr w:type="spellStart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Cheque</w:t>
            </w:r>
            <w:proofErr w:type="spellEnd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Book Charges (Per </w:t>
            </w:r>
            <w:proofErr w:type="spellStart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Cheque</w:t>
            </w:r>
            <w:proofErr w:type="spellEnd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, Non Finance)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1.64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0.36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</w:t>
            </w:r>
          </w:p>
        </w:tc>
      </w:tr>
      <w:tr w:rsidR="00693B47" w:rsidRPr="00823223" w:rsidTr="00693B47">
        <w:trPr>
          <w:trHeight w:val="10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O/W Retune </w:t>
            </w:r>
            <w:proofErr w:type="spellStart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Cheques</w:t>
            </w:r>
            <w:proofErr w:type="spellEnd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Charges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49.20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10.84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60</w:t>
            </w:r>
          </w:p>
        </w:tc>
      </w:tr>
      <w:tr w:rsidR="00693B47" w:rsidRPr="00823223" w:rsidTr="00693B47">
        <w:trPr>
          <w:trHeight w:val="6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I/W Retune </w:t>
            </w:r>
            <w:proofErr w:type="spellStart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Cheques</w:t>
            </w:r>
            <w:proofErr w:type="spellEnd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charges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145.14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31.86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236</w:t>
            </w:r>
          </w:p>
        </w:tc>
      </w:tr>
      <w:tr w:rsidR="00693B47" w:rsidRPr="00823223" w:rsidTr="00693B47">
        <w:trPr>
          <w:trHeight w:val="15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E95302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Challans Charges</w:t>
            </w:r>
          </w:p>
        </w:tc>
        <w:tc>
          <w:tcPr>
            <w:tcW w:w="525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E95302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200 Per Challan</w:t>
            </w:r>
          </w:p>
        </w:tc>
      </w:tr>
      <w:tr w:rsidR="00693B47" w:rsidRPr="00823223" w:rsidTr="00693B47">
        <w:trPr>
          <w:trHeight w:val="15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E95302" w:rsidRDefault="00693B47" w:rsidP="00693B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Up To 10000</w:t>
            </w:r>
          </w:p>
        </w:tc>
        <w:tc>
          <w:tcPr>
            <w:tcW w:w="525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E95302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50</w:t>
            </w:r>
          </w:p>
        </w:tc>
      </w:tr>
      <w:tr w:rsidR="00693B47" w:rsidRPr="00823223" w:rsidTr="00693B47">
        <w:trPr>
          <w:trHeight w:val="15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E95302" w:rsidRDefault="00693B47" w:rsidP="00693B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Up To 10001 To 100000</w:t>
            </w:r>
          </w:p>
        </w:tc>
        <w:tc>
          <w:tcPr>
            <w:tcW w:w="525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E95302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</w:t>
            </w:r>
          </w:p>
        </w:tc>
      </w:tr>
      <w:tr w:rsidR="00693B47" w:rsidRPr="00823223" w:rsidTr="00693B47">
        <w:trPr>
          <w:trHeight w:val="15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E95302" w:rsidRDefault="00693B47" w:rsidP="00693B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 xml:space="preserve">Above 100001 to </w:t>
            </w:r>
          </w:p>
        </w:tc>
        <w:tc>
          <w:tcPr>
            <w:tcW w:w="525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E95302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200 (Per Every 2 lakh)</w:t>
            </w:r>
          </w:p>
        </w:tc>
      </w:tr>
      <w:tr w:rsidR="00693B47" w:rsidRPr="00823223" w:rsidTr="00693B47">
        <w:trPr>
          <w:trHeight w:val="20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E95302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color w:val="FF0000"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Coin/ Cash Handling Charges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B47" w:rsidRPr="00E95302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FF0000"/>
                <w:sz w:val="18"/>
                <w:szCs w:val="18"/>
                <w:lang w:eastAsia="en-IN"/>
              </w:rPr>
            </w:pPr>
          </w:p>
        </w:tc>
        <w:tc>
          <w:tcPr>
            <w:tcW w:w="41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E95302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FF0000"/>
                <w:sz w:val="18"/>
                <w:szCs w:val="18"/>
                <w:lang w:eastAsia="en-IN"/>
              </w:rPr>
            </w:pPr>
            <w:r w:rsidRPr="00596E2D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Nil</w:t>
            </w:r>
          </w:p>
        </w:tc>
      </w:tr>
      <w:tr w:rsidR="00693B47" w:rsidRPr="00823223" w:rsidTr="00693B47">
        <w:trPr>
          <w:trHeight w:val="6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A/c Closing Charges 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        58.22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12.78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</w:t>
            </w:r>
          </w:p>
        </w:tc>
      </w:tr>
      <w:tr w:rsidR="00693B47" w:rsidRPr="00823223" w:rsidTr="00693B47">
        <w:trPr>
          <w:trHeight w:val="13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Bank Guarantee Per 100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00.00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3.28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0.72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500+GST</w:t>
            </w:r>
          </w:p>
          <w:p w:rsidR="00693B47" w:rsidRPr="00155AB0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155AB0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= 590</w:t>
            </w:r>
          </w:p>
        </w:tc>
      </w:tr>
      <w:tr w:rsidR="00693B47" w:rsidRPr="00823223" w:rsidTr="00693B47">
        <w:trPr>
          <w:trHeight w:val="12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Yearly ATM Charges 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250.00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45.00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236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tabs>
                <w:tab w:val="center" w:pos="673"/>
                <w:tab w:val="right" w:pos="1347"/>
              </w:tabs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ab/>
              <w:t>295</w:t>
            </w:r>
          </w:p>
        </w:tc>
      </w:tr>
      <w:tr w:rsidR="00693B47" w:rsidRPr="00823223" w:rsidTr="00693B47">
        <w:trPr>
          <w:trHeight w:val="1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Signature Verification Charges  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(with GST)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1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100 </w:t>
            </w:r>
          </w:p>
        </w:tc>
      </w:tr>
      <w:tr w:rsidR="00693B47" w:rsidRPr="00823223" w:rsidTr="00693B47">
        <w:trPr>
          <w:trHeight w:val="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proofErr w:type="spellStart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Insta</w:t>
            </w:r>
            <w:proofErr w:type="spellEnd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Cheque</w:t>
            </w:r>
            <w:proofErr w:type="spellEnd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Book Charges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255 + GST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300</w:t>
            </w:r>
          </w:p>
        </w:tc>
      </w:tr>
      <w:tr w:rsidR="00693B47" w:rsidRPr="00823223" w:rsidTr="00693B47">
        <w:trPr>
          <w:trHeight w:val="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Account Statement (Print copy)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proofErr w:type="spellStart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Rs</w:t>
            </w:r>
            <w:proofErr w:type="spellEnd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. 2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</w:t>
            </w: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/- (per page)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</w:t>
            </w:r>
          </w:p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(per page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)</w:t>
            </w:r>
          </w:p>
        </w:tc>
      </w:tr>
      <w:tr w:rsidR="00693B47" w:rsidRPr="00823223" w:rsidTr="00693B47">
        <w:trPr>
          <w:trHeight w:val="2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Collection/ Payment outstation </w:t>
            </w:r>
            <w:proofErr w:type="spellStart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cheques</w:t>
            </w:r>
            <w:proofErr w:type="spellEnd"/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(IBC/OBC) </w:t>
            </w:r>
          </w:p>
        </w:tc>
        <w:tc>
          <w:tcPr>
            <w:tcW w:w="525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Rs.50 Per Instrument and Postage Charges as actual. </w:t>
            </w:r>
          </w:p>
        </w:tc>
      </w:tr>
      <w:tr w:rsidR="00693B47" w:rsidRPr="00823223" w:rsidTr="00693B47">
        <w:trPr>
          <w:trHeight w:val="18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RTGS /NEFT Charges 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Nil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Nil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Nil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Nil</w:t>
            </w:r>
          </w:p>
        </w:tc>
      </w:tr>
      <w:tr w:rsidR="00693B47" w:rsidRPr="00823223" w:rsidTr="00693B47">
        <w:trPr>
          <w:trHeight w:val="183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en-IN"/>
              </w:rPr>
              <w:t>ABB CHARGESS (INTER Branch Charges 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Nil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Nil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Nil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Nil</w:t>
            </w:r>
          </w:p>
        </w:tc>
      </w:tr>
      <w:tr w:rsidR="00693B47" w:rsidRPr="00823223" w:rsidTr="00693B47">
        <w:trPr>
          <w:trHeight w:val="3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For All SA,CA,CC A/c (Cash Deposit Charges) Per entry 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Nil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Nil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Nil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Nil</w:t>
            </w:r>
          </w:p>
        </w:tc>
      </w:tr>
      <w:tr w:rsidR="00693B47" w:rsidRPr="00823223" w:rsidTr="00693B47">
        <w:trPr>
          <w:trHeight w:val="37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lastRenderedPageBreak/>
              <w:t>2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For All SA,CA,CC A/c  &amp; Inter Branch   (Cash Withdraw allow for last day Closing balance) above 1 lakh to 5 lakh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1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 Per lakh</w:t>
            </w:r>
          </w:p>
        </w:tc>
      </w:tr>
      <w:tr w:rsidR="00693B47" w:rsidRPr="00823223" w:rsidTr="00693B47">
        <w:trPr>
          <w:trHeight w:val="199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en-IN"/>
              </w:rPr>
              <w:t xml:space="preserve">Locker Charges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</w:tr>
      <w:tr w:rsidR="00693B47" w:rsidRPr="00823223" w:rsidTr="00693B47">
        <w:trPr>
          <w:trHeight w:val="2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A Type 6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*6</w:t>
            </w: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*18 inch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With GST -  600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E95302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900</w:t>
            </w:r>
          </w:p>
        </w:tc>
      </w:tr>
      <w:tr w:rsidR="00693B47" w:rsidRPr="00823223" w:rsidTr="00693B47">
        <w:trPr>
          <w:trHeight w:val="19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B Type 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6*</w:t>
            </w: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12*18 inch 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With GST -  1200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E95302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1800</w:t>
            </w:r>
          </w:p>
        </w:tc>
      </w:tr>
      <w:tr w:rsidR="00693B47" w:rsidRPr="00823223" w:rsidTr="00693B47">
        <w:trPr>
          <w:trHeight w:val="9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 Type 1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2*12</w:t>
            </w: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*18 inch 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With GST -  1800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E95302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E95302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3600</w:t>
            </w:r>
          </w:p>
        </w:tc>
      </w:tr>
      <w:tr w:rsidR="00693B47" w:rsidRPr="00823223" w:rsidTr="00693B47">
        <w:trPr>
          <w:trHeight w:val="12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en-IN"/>
              </w:rPr>
              <w:t xml:space="preserve">   </w:t>
            </w:r>
            <w:r w:rsidRPr="00823223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en-IN"/>
              </w:rPr>
              <w:t xml:space="preserve">Cash Credit Renewal or Overdraft Processing Fees 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</w:tr>
      <w:tr w:rsidR="00693B47" w:rsidRPr="00823223" w:rsidTr="00693B47">
        <w:trPr>
          <w:trHeight w:val="1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Up to 100000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241.90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53.10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295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295</w:t>
            </w:r>
          </w:p>
        </w:tc>
      </w:tr>
      <w:tr w:rsidR="00693B47" w:rsidRPr="00823223" w:rsidTr="00693B47">
        <w:trPr>
          <w:trHeight w:val="6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100001 to 200000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      338.66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74.34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413</w:t>
            </w:r>
          </w:p>
        </w:tc>
      </w:tr>
      <w:tr w:rsidR="00693B47" w:rsidRPr="00823223" w:rsidTr="00693B47">
        <w:trPr>
          <w:trHeight w:val="17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200001 to 500000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580.56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127.44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708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708</w:t>
            </w:r>
          </w:p>
        </w:tc>
      </w:tr>
      <w:tr w:rsidR="00693B47" w:rsidRPr="00823223" w:rsidTr="00693B47">
        <w:trPr>
          <w:trHeight w:val="2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500001 to 2500000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870.84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191.16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1062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1062</w:t>
            </w:r>
          </w:p>
        </w:tc>
      </w:tr>
      <w:tr w:rsidR="00693B47" w:rsidRPr="00823223" w:rsidTr="00693B47">
        <w:trPr>
          <w:trHeight w:val="12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2500001 to 500000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967.60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212.40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1180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1180</w:t>
            </w:r>
          </w:p>
        </w:tc>
      </w:tr>
      <w:tr w:rsidR="00693B47" w:rsidRPr="00823223" w:rsidTr="00693B47">
        <w:trPr>
          <w:trHeight w:val="12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500001  and above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1800</w:t>
            </w:r>
          </w:p>
        </w:tc>
      </w:tr>
      <w:tr w:rsidR="00693B47" w:rsidRPr="00823223" w:rsidTr="00693B47">
        <w:trPr>
          <w:trHeight w:val="12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</w:tr>
      <w:tr w:rsidR="00693B47" w:rsidRPr="00823223" w:rsidTr="00693B47">
        <w:trPr>
          <w:trHeight w:val="12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F702C1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</w:pPr>
            <w:r w:rsidRPr="00F702C1"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  <w:t>CC A/c. COMMITMENT Charges (Below 50% Used)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118</w:t>
            </w:r>
          </w:p>
        </w:tc>
      </w:tr>
      <w:tr w:rsidR="00693B47" w:rsidRPr="00823223" w:rsidTr="00693B47">
        <w:trPr>
          <w:trHeight w:val="12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F702C1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</w:pPr>
            <w:r w:rsidRPr="00F702C1"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  <w:t xml:space="preserve">CC A/c. stock Statement Not received charges </w:t>
            </w:r>
          </w:p>
          <w:p w:rsidR="00693B47" w:rsidRPr="00F702C1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</w:pPr>
            <w:r w:rsidRPr="00F702C1"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  <w:t xml:space="preserve">(Charges Applicable on </w:t>
            </w:r>
            <w:proofErr w:type="spellStart"/>
            <w:r w:rsidRPr="00F702C1"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  <w:t>privews</w:t>
            </w:r>
            <w:proofErr w:type="spellEnd"/>
            <w:r w:rsidRPr="00F702C1"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  <w:t xml:space="preserve"> last 2 Month 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59</w:t>
            </w:r>
          </w:p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(Per Month)</w:t>
            </w:r>
          </w:p>
        </w:tc>
      </w:tr>
      <w:tr w:rsidR="00693B47" w:rsidRPr="00823223" w:rsidTr="00693B47">
        <w:trPr>
          <w:trHeight w:val="12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F702C1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</w:pPr>
            <w:r w:rsidRPr="00F702C1"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  <w:t xml:space="preserve">Insurance renewal charges </w:t>
            </w:r>
          </w:p>
          <w:p w:rsidR="00693B47" w:rsidRPr="00F702C1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</w:pPr>
            <w:r w:rsidRPr="00F702C1"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  <w:t xml:space="preserve">(Charges Applicable on </w:t>
            </w:r>
            <w:proofErr w:type="spellStart"/>
            <w:r w:rsidRPr="00F702C1"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  <w:t>privews</w:t>
            </w:r>
            <w:proofErr w:type="spellEnd"/>
            <w:r w:rsidRPr="00F702C1">
              <w:rPr>
                <w:rFonts w:ascii="Bookman Old Style" w:eastAsia="Times New Roman" w:hAnsi="Bookman Old Style" w:cs="Calibri"/>
                <w:sz w:val="18"/>
                <w:szCs w:val="18"/>
                <w:highlight w:val="yellow"/>
                <w:lang w:eastAsia="en-IN"/>
              </w:rPr>
              <w:t xml:space="preserve"> last 1 Month)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59</w:t>
            </w:r>
          </w:p>
        </w:tc>
      </w:tr>
      <w:tr w:rsidR="00693B47" w:rsidRPr="00823223" w:rsidTr="00693B47">
        <w:trPr>
          <w:trHeight w:val="12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</w:tr>
      <w:tr w:rsidR="00693B47" w:rsidRPr="00823223" w:rsidTr="00693B47">
        <w:trPr>
          <w:trHeight w:val="97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en-IN"/>
              </w:rPr>
              <w:t>Loan Processing Fees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</w:tr>
      <w:tr w:rsidR="00693B47" w:rsidRPr="00823223" w:rsidTr="00693B47">
        <w:trPr>
          <w:trHeight w:val="1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UP to 100000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483.80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106.20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590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590</w:t>
            </w:r>
          </w:p>
        </w:tc>
      </w:tr>
      <w:tr w:rsidR="00693B47" w:rsidRPr="00823223" w:rsidTr="00693B47">
        <w:trPr>
          <w:gridAfter w:val="1"/>
          <w:wAfter w:w="22" w:type="dxa"/>
          <w:trHeight w:val="20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100001 to 200000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677.32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148.68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826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826</w:t>
            </w:r>
          </w:p>
        </w:tc>
      </w:tr>
      <w:tr w:rsidR="00693B47" w:rsidRPr="00823223" w:rsidTr="00693B47">
        <w:trPr>
          <w:gridAfter w:val="1"/>
          <w:wAfter w:w="22" w:type="dxa"/>
          <w:trHeight w:val="2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200001 to 500000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180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1180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1180</w:t>
            </w:r>
          </w:p>
        </w:tc>
      </w:tr>
      <w:tr w:rsidR="00693B47" w:rsidRPr="00823223" w:rsidTr="00693B47">
        <w:trPr>
          <w:gridAfter w:val="1"/>
          <w:wAfter w:w="22" w:type="dxa"/>
          <w:trHeight w:val="12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500001 to 2500000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1500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270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1770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1770</w:t>
            </w:r>
          </w:p>
        </w:tc>
      </w:tr>
      <w:tr w:rsidR="00693B47" w:rsidRPr="00823223" w:rsidTr="00693B47">
        <w:trPr>
          <w:gridAfter w:val="1"/>
          <w:wAfter w:w="22" w:type="dxa"/>
          <w:trHeight w:val="26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Up to 2000000 Loan Search Report &amp; Reg. Mortgaged fees of Lawyer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2000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360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2360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2360</w:t>
            </w:r>
          </w:p>
        </w:tc>
      </w:tr>
      <w:tr w:rsidR="00693B47" w:rsidRPr="00823223" w:rsidTr="00693B47">
        <w:trPr>
          <w:gridAfter w:val="1"/>
          <w:wAfter w:w="22" w:type="dxa"/>
          <w:trHeight w:val="38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2000000 and above Loan Search Report fees &amp; Reg. Mortgaged fees of Lawyer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2500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450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2950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2950</w:t>
            </w:r>
          </w:p>
        </w:tc>
      </w:tr>
      <w:tr w:rsidR="00693B47" w:rsidRPr="00823223" w:rsidTr="00693B47">
        <w:trPr>
          <w:gridAfter w:val="1"/>
          <w:wAfter w:w="22" w:type="dxa"/>
          <w:trHeight w:val="19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Property Valuation fees </w:t>
            </w:r>
          </w:p>
        </w:tc>
        <w:tc>
          <w:tcPr>
            <w:tcW w:w="52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2750</w:t>
            </w:r>
          </w:p>
        </w:tc>
      </w:tr>
      <w:tr w:rsidR="00693B47" w:rsidRPr="00823223" w:rsidTr="00693B47">
        <w:trPr>
          <w:gridAfter w:val="1"/>
          <w:wAfter w:w="22" w:type="dxa"/>
          <w:trHeight w:val="2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Unit Visit Charges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700</w:t>
            </w:r>
          </w:p>
        </w:tc>
      </w:tr>
      <w:tr w:rsidR="00693B47" w:rsidRPr="00823223" w:rsidTr="00693B47">
        <w:trPr>
          <w:gridAfter w:val="1"/>
          <w:wAfter w:w="22" w:type="dxa"/>
          <w:trHeight w:val="12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CIC Charges (Credit Score)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</w:tr>
      <w:tr w:rsidR="00693B47" w:rsidRPr="00823223" w:rsidTr="00693B47">
        <w:trPr>
          <w:gridAfter w:val="1"/>
          <w:wAfter w:w="22" w:type="dxa"/>
          <w:trHeight w:val="12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4D5726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4D5726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Consumer Credit Score Report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4D5726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4D5726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4D5726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4D5726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250.00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300 </w:t>
            </w:r>
            <w:r w:rsidRPr="004D5726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+ GST</w:t>
            </w: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</w:t>
            </w:r>
          </w:p>
          <w:p w:rsidR="00693B47" w:rsidRPr="00DE24D6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DE24D6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= 354</w:t>
            </w:r>
          </w:p>
        </w:tc>
      </w:tr>
      <w:tr w:rsidR="00693B47" w:rsidRPr="00823223" w:rsidTr="00693B47">
        <w:trPr>
          <w:gridAfter w:val="1"/>
          <w:wAfter w:w="22" w:type="dxa"/>
          <w:trHeight w:val="12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4D5726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4D5726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Commercial Credit Score Report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4D5726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4D5726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-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4D5726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4D5726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1500.00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4D5726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1900 + GST</w:t>
            </w:r>
          </w:p>
          <w:p w:rsidR="00693B47" w:rsidRPr="00DE24D6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</w:t>
            </w:r>
            <w:r w:rsidRPr="00DE24D6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>= 2242</w:t>
            </w:r>
          </w:p>
        </w:tc>
      </w:tr>
      <w:tr w:rsidR="00693B47" w:rsidRPr="00823223" w:rsidTr="00693B47">
        <w:trPr>
          <w:gridAfter w:val="1"/>
          <w:wAfter w:w="22" w:type="dxa"/>
          <w:trHeight w:val="12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3F58E1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3F58E1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 xml:space="preserve">Notice To Defaulter Charges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3F58E1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3F58E1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3F58E1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3F58E1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</w:p>
        </w:tc>
      </w:tr>
      <w:tr w:rsidR="00693B47" w:rsidRPr="00823223" w:rsidTr="00693B47">
        <w:trPr>
          <w:gridAfter w:val="1"/>
          <w:wAfter w:w="22" w:type="dxa"/>
          <w:trHeight w:val="19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9E3AF5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01-</w:t>
            </w:r>
            <w:r w:rsidRPr="009E3AF5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First Notice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50 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50</w:t>
            </w:r>
          </w:p>
        </w:tc>
      </w:tr>
      <w:tr w:rsidR="00693B47" w:rsidRPr="00823223" w:rsidTr="00693B47">
        <w:trPr>
          <w:gridAfter w:val="1"/>
          <w:wAfter w:w="22" w:type="dxa"/>
          <w:trHeight w:val="10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9E3AF5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02-</w:t>
            </w:r>
            <w:r w:rsidRPr="009E3AF5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Second Notice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</w:t>
            </w:r>
          </w:p>
        </w:tc>
      </w:tr>
      <w:tr w:rsidR="00693B47" w:rsidRPr="00823223" w:rsidTr="00693B47">
        <w:trPr>
          <w:gridAfter w:val="1"/>
          <w:wAfter w:w="22" w:type="dxa"/>
          <w:trHeight w:val="15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9E3AF5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03-</w:t>
            </w:r>
            <w:r w:rsidRPr="009E3AF5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Third Notice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150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150</w:t>
            </w:r>
          </w:p>
        </w:tc>
      </w:tr>
      <w:tr w:rsidR="00693B47" w:rsidRPr="00823223" w:rsidTr="00693B47">
        <w:trPr>
          <w:gridAfter w:val="1"/>
          <w:wAfter w:w="22" w:type="dxa"/>
          <w:trHeight w:val="1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9E3AF5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04-</w:t>
            </w:r>
            <w:r w:rsidRPr="009E3AF5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Legal Notice by Advocate 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500</w:t>
            </w:r>
          </w:p>
        </w:tc>
      </w:tr>
      <w:tr w:rsidR="00693B47" w:rsidRPr="00823223" w:rsidTr="00693B47">
        <w:trPr>
          <w:gridAfter w:val="1"/>
          <w:wAfter w:w="22" w:type="dxa"/>
          <w:trHeight w:val="2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 xml:space="preserve">  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9E3AF5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05-</w:t>
            </w:r>
            <w:r w:rsidRPr="009E3AF5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SARFAESI Notice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1000</w:t>
            </w:r>
          </w:p>
        </w:tc>
      </w:tr>
      <w:tr w:rsidR="00693B47" w:rsidRPr="00823223" w:rsidTr="00693B47">
        <w:trPr>
          <w:gridAfter w:val="1"/>
          <w:wAfter w:w="22" w:type="dxa"/>
          <w:trHeight w:val="1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186428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</w:pPr>
            <w:r w:rsidRPr="00186428">
              <w:rPr>
                <w:rFonts w:ascii="Bookman Old Style" w:eastAsia="Times New Roman" w:hAnsi="Bookman Old Style" w:cs="Calibri"/>
                <w:b/>
                <w:sz w:val="18"/>
                <w:szCs w:val="18"/>
                <w:lang w:eastAsia="en-IN"/>
              </w:rPr>
              <w:t xml:space="preserve">CERSAI Fees 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With GST - 700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700</w:t>
            </w:r>
          </w:p>
        </w:tc>
      </w:tr>
      <w:tr w:rsidR="00693B47" w:rsidRPr="00823223" w:rsidTr="00693B47">
        <w:trPr>
          <w:gridAfter w:val="1"/>
          <w:wAfter w:w="22" w:type="dxa"/>
          <w:trHeight w:val="1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en-IN"/>
              </w:rPr>
              <w:t>Solvency Certificate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354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64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418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418</w:t>
            </w:r>
          </w:p>
        </w:tc>
      </w:tr>
      <w:tr w:rsidR="00693B47" w:rsidRPr="00823223" w:rsidTr="00693B47">
        <w:trPr>
          <w:gridAfter w:val="1"/>
          <w:wAfter w:w="22" w:type="dxa"/>
          <w:trHeight w:val="1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693B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Up to 100000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590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696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696</w:t>
            </w:r>
          </w:p>
        </w:tc>
      </w:tr>
      <w:tr w:rsidR="00693B47" w:rsidRPr="00823223" w:rsidTr="00693B47">
        <w:trPr>
          <w:gridAfter w:val="1"/>
          <w:wAfter w:w="22" w:type="dxa"/>
          <w:trHeight w:val="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693B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100001 to 500000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885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159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1044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1044</w:t>
            </w:r>
          </w:p>
        </w:tc>
      </w:tr>
      <w:tr w:rsidR="00693B47" w:rsidRPr="00823223" w:rsidTr="00693B47">
        <w:trPr>
          <w:gridAfter w:val="1"/>
          <w:wAfter w:w="22" w:type="dxa"/>
          <w:trHeight w:val="2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47" w:rsidRPr="00823223" w:rsidRDefault="00693B47" w:rsidP="00693B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above 500000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1000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180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1180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  <w:r w:rsidRPr="00823223"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  <w:t>1180</w:t>
            </w:r>
          </w:p>
        </w:tc>
      </w:tr>
      <w:tr w:rsidR="00693B47" w:rsidRPr="00823223" w:rsidTr="00693B47">
        <w:trPr>
          <w:gridAfter w:val="1"/>
          <w:wAfter w:w="22" w:type="dxa"/>
          <w:trHeight w:val="2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47" w:rsidRPr="00823223" w:rsidRDefault="00693B47" w:rsidP="008D44B6">
            <w:pPr>
              <w:pStyle w:val="ListParagraph"/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B47" w:rsidRPr="00823223" w:rsidRDefault="00693B47" w:rsidP="008D44B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en-IN"/>
              </w:rPr>
            </w:pPr>
          </w:p>
        </w:tc>
      </w:tr>
    </w:tbl>
    <w:p w:rsidR="00693B47" w:rsidRDefault="00693B47"/>
    <w:sectPr w:rsidR="00693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VBW-TTSurekh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F2E"/>
    <w:multiLevelType w:val="hybridMultilevel"/>
    <w:tmpl w:val="4E044702"/>
    <w:lvl w:ilvl="0" w:tplc="574ED41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E5985"/>
    <w:multiLevelType w:val="hybridMultilevel"/>
    <w:tmpl w:val="6AF0E2E0"/>
    <w:lvl w:ilvl="0" w:tplc="16F4EA7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47"/>
    <w:rsid w:val="000A7B71"/>
    <w:rsid w:val="003A4CB6"/>
    <w:rsid w:val="00693B47"/>
    <w:rsid w:val="008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09B4A-63A7-41EA-9A02-3A8EDD61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47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93B47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3B47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693B4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3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B4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 RIYAZ</dc:creator>
  <cp:keywords/>
  <dc:description/>
  <cp:lastModifiedBy>KHARAT VAIBHAV</cp:lastModifiedBy>
  <cp:revision>2</cp:revision>
  <cp:lastPrinted>2025-08-14T06:36:00Z</cp:lastPrinted>
  <dcterms:created xsi:type="dcterms:W3CDTF">2025-08-14T06:36:00Z</dcterms:created>
  <dcterms:modified xsi:type="dcterms:W3CDTF">2025-08-16T06:56:00Z</dcterms:modified>
</cp:coreProperties>
</file>